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162" w:rsidRPr="00EC7A72" w:rsidRDefault="00EC7A72" w:rsidP="00EC7A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7A72">
        <w:rPr>
          <w:rFonts w:ascii="Times New Roman" w:hAnsi="Times New Roman" w:cs="Times New Roman"/>
          <w:b/>
          <w:sz w:val="24"/>
          <w:szCs w:val="24"/>
        </w:rPr>
        <w:t>Сведения</w:t>
      </w:r>
    </w:p>
    <w:p w:rsidR="00EC7A72" w:rsidRDefault="00EC7A72" w:rsidP="00EC7A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7A72">
        <w:rPr>
          <w:rFonts w:ascii="Times New Roman" w:hAnsi="Times New Roman" w:cs="Times New Roman"/>
          <w:b/>
          <w:sz w:val="24"/>
          <w:szCs w:val="24"/>
        </w:rPr>
        <w:t>О доходах, расходах, об имуществе и обязательствах имущественного характера лиц, замещающих государственные должности и государственных гражданских служащих территориальной избирательной комиссии Берёзовского муниципального района за отчетный период с 1 января 2014 года по 31 декабря 2014 года</w:t>
      </w:r>
    </w:p>
    <w:tbl>
      <w:tblPr>
        <w:tblStyle w:val="a3"/>
        <w:tblW w:w="15566" w:type="dxa"/>
        <w:tblLook w:val="04A0"/>
      </w:tblPr>
      <w:tblGrid>
        <w:gridCol w:w="496"/>
        <w:gridCol w:w="2164"/>
        <w:gridCol w:w="1830"/>
        <w:gridCol w:w="1516"/>
        <w:gridCol w:w="1025"/>
        <w:gridCol w:w="1478"/>
        <w:gridCol w:w="1498"/>
        <w:gridCol w:w="1495"/>
        <w:gridCol w:w="1025"/>
        <w:gridCol w:w="1396"/>
        <w:gridCol w:w="1643"/>
      </w:tblGrid>
      <w:tr w:rsidR="00505589" w:rsidTr="0036667B">
        <w:tc>
          <w:tcPr>
            <w:tcW w:w="496" w:type="dxa"/>
            <w:vMerge w:val="restart"/>
          </w:tcPr>
          <w:p w:rsidR="00505589" w:rsidRPr="00505589" w:rsidRDefault="00505589" w:rsidP="00EC7A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589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50558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50558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50558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164" w:type="dxa"/>
            <w:vMerge w:val="restart"/>
          </w:tcPr>
          <w:p w:rsidR="00505589" w:rsidRPr="00505589" w:rsidRDefault="00505589" w:rsidP="00EC7A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589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отчество, должность государственного гражданского служащего (для членов семьи – семейное положение)</w:t>
            </w:r>
          </w:p>
        </w:tc>
        <w:tc>
          <w:tcPr>
            <w:tcW w:w="1830" w:type="dxa"/>
            <w:vMerge w:val="restart"/>
          </w:tcPr>
          <w:p w:rsidR="00505589" w:rsidRPr="00505589" w:rsidRDefault="00505589" w:rsidP="00EC7A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589">
              <w:rPr>
                <w:rFonts w:ascii="Times New Roman" w:hAnsi="Times New Roman" w:cs="Times New Roman"/>
                <w:sz w:val="20"/>
                <w:szCs w:val="20"/>
              </w:rPr>
              <w:t>Декларированный годовой доход (включая доходы по основному месту работы и от иных источников) за 2014 год (руб.)</w:t>
            </w:r>
          </w:p>
        </w:tc>
        <w:tc>
          <w:tcPr>
            <w:tcW w:w="5517" w:type="dxa"/>
            <w:gridSpan w:val="4"/>
          </w:tcPr>
          <w:p w:rsidR="00505589" w:rsidRPr="00505589" w:rsidRDefault="00505589" w:rsidP="00EC7A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589">
              <w:rPr>
                <w:rFonts w:ascii="Times New Roman" w:hAnsi="Times New Roman" w:cs="Times New Roman"/>
                <w:sz w:val="20"/>
                <w:szCs w:val="20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916" w:type="dxa"/>
            <w:gridSpan w:val="3"/>
          </w:tcPr>
          <w:p w:rsidR="00505589" w:rsidRPr="00505589" w:rsidRDefault="00505589" w:rsidP="00EC7A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589">
              <w:rPr>
                <w:rFonts w:ascii="Times New Roman" w:hAnsi="Times New Roman" w:cs="Times New Roman"/>
                <w:sz w:val="20"/>
                <w:szCs w:val="20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1643" w:type="dxa"/>
            <w:vMerge w:val="restart"/>
          </w:tcPr>
          <w:p w:rsidR="00505589" w:rsidRPr="00505589" w:rsidRDefault="00505589" w:rsidP="00EC7A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589">
              <w:rPr>
                <w:rFonts w:ascii="Times New Roman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505589" w:rsidTr="0036667B">
        <w:tc>
          <w:tcPr>
            <w:tcW w:w="496" w:type="dxa"/>
            <w:vMerge/>
          </w:tcPr>
          <w:p w:rsidR="00505589" w:rsidRPr="00EC7A72" w:rsidRDefault="00505589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4" w:type="dxa"/>
            <w:vMerge/>
          </w:tcPr>
          <w:p w:rsidR="00505589" w:rsidRPr="00EC7A72" w:rsidRDefault="00505589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505589" w:rsidRPr="00EC7A72" w:rsidRDefault="00505589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6" w:type="dxa"/>
          </w:tcPr>
          <w:p w:rsidR="00505589" w:rsidRPr="00505589" w:rsidRDefault="00505589" w:rsidP="00EC7A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589">
              <w:rPr>
                <w:rFonts w:ascii="Times New Roman" w:hAnsi="Times New Roman" w:cs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025" w:type="dxa"/>
          </w:tcPr>
          <w:p w:rsidR="00505589" w:rsidRPr="00505589" w:rsidRDefault="00505589" w:rsidP="00EC7A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589">
              <w:rPr>
                <w:rFonts w:ascii="Times New Roman" w:hAnsi="Times New Roman" w:cs="Times New Roman"/>
                <w:sz w:val="20"/>
                <w:szCs w:val="20"/>
              </w:rPr>
              <w:t>Площадь (кв.м.)</w:t>
            </w:r>
          </w:p>
        </w:tc>
        <w:tc>
          <w:tcPr>
            <w:tcW w:w="1478" w:type="dxa"/>
          </w:tcPr>
          <w:p w:rsidR="00505589" w:rsidRPr="00505589" w:rsidRDefault="00505589" w:rsidP="00EC7A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589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98" w:type="dxa"/>
          </w:tcPr>
          <w:p w:rsidR="00505589" w:rsidRPr="00505589" w:rsidRDefault="00505589" w:rsidP="00EC7A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589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</w:t>
            </w:r>
          </w:p>
        </w:tc>
        <w:tc>
          <w:tcPr>
            <w:tcW w:w="1495" w:type="dxa"/>
          </w:tcPr>
          <w:p w:rsidR="00505589" w:rsidRDefault="00505589" w:rsidP="00EC7A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589">
              <w:rPr>
                <w:rFonts w:ascii="Times New Roman" w:hAnsi="Times New Roman" w:cs="Times New Roman"/>
                <w:sz w:val="20"/>
                <w:szCs w:val="20"/>
              </w:rPr>
              <w:t xml:space="preserve">Вид </w:t>
            </w:r>
            <w:proofErr w:type="spellStart"/>
            <w:r w:rsidRPr="00505589">
              <w:rPr>
                <w:rFonts w:ascii="Times New Roman" w:hAnsi="Times New Roman" w:cs="Times New Roman"/>
                <w:sz w:val="20"/>
                <w:szCs w:val="20"/>
              </w:rPr>
              <w:t>объек</w:t>
            </w:r>
            <w:proofErr w:type="spellEnd"/>
            <w:r w:rsidRPr="0050558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505589" w:rsidRPr="00505589" w:rsidRDefault="00505589" w:rsidP="00EC7A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505589">
              <w:rPr>
                <w:rFonts w:ascii="Times New Roman" w:hAnsi="Times New Roman" w:cs="Times New Roman"/>
                <w:sz w:val="20"/>
                <w:szCs w:val="20"/>
              </w:rPr>
              <w:t>тов</w:t>
            </w:r>
            <w:proofErr w:type="spellEnd"/>
            <w:proofErr w:type="gramEnd"/>
            <w:r w:rsidRPr="00505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05589">
              <w:rPr>
                <w:rFonts w:ascii="Times New Roman" w:hAnsi="Times New Roman" w:cs="Times New Roman"/>
                <w:sz w:val="20"/>
                <w:szCs w:val="20"/>
              </w:rPr>
              <w:t>недви-жимости</w:t>
            </w:r>
            <w:proofErr w:type="spellEnd"/>
            <w:r w:rsidRPr="00505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25" w:type="dxa"/>
          </w:tcPr>
          <w:p w:rsidR="00505589" w:rsidRPr="00505589" w:rsidRDefault="00505589" w:rsidP="00EC7A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589">
              <w:rPr>
                <w:rFonts w:ascii="Times New Roman" w:hAnsi="Times New Roman" w:cs="Times New Roman"/>
                <w:sz w:val="20"/>
                <w:szCs w:val="20"/>
              </w:rPr>
              <w:t>Площадь (кв.м.)</w:t>
            </w:r>
          </w:p>
        </w:tc>
        <w:tc>
          <w:tcPr>
            <w:tcW w:w="1396" w:type="dxa"/>
          </w:tcPr>
          <w:p w:rsidR="00505589" w:rsidRPr="00505589" w:rsidRDefault="00505589" w:rsidP="00EC7A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589">
              <w:rPr>
                <w:rFonts w:ascii="Times New Roman" w:hAnsi="Times New Roman" w:cs="Times New Roman"/>
                <w:sz w:val="20"/>
                <w:szCs w:val="20"/>
              </w:rPr>
              <w:t xml:space="preserve">Страна </w:t>
            </w:r>
            <w:proofErr w:type="spellStart"/>
            <w:proofErr w:type="gramStart"/>
            <w:r w:rsidRPr="00505589">
              <w:rPr>
                <w:rFonts w:ascii="Times New Roman" w:hAnsi="Times New Roman" w:cs="Times New Roman"/>
                <w:sz w:val="20"/>
                <w:szCs w:val="20"/>
              </w:rPr>
              <w:t>располо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05589">
              <w:rPr>
                <w:rFonts w:ascii="Times New Roman" w:hAnsi="Times New Roman" w:cs="Times New Roman"/>
                <w:sz w:val="20"/>
                <w:szCs w:val="20"/>
              </w:rPr>
              <w:t>жения</w:t>
            </w:r>
            <w:proofErr w:type="spellEnd"/>
            <w:proofErr w:type="gramEnd"/>
          </w:p>
        </w:tc>
        <w:tc>
          <w:tcPr>
            <w:tcW w:w="1643" w:type="dxa"/>
            <w:vMerge/>
          </w:tcPr>
          <w:p w:rsidR="00505589" w:rsidRPr="00EC7A72" w:rsidRDefault="00505589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1B0F" w:rsidTr="0036667B">
        <w:tc>
          <w:tcPr>
            <w:tcW w:w="496" w:type="dxa"/>
            <w:vMerge w:val="restart"/>
          </w:tcPr>
          <w:p w:rsidR="006B1B0F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6B1B0F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4" w:type="dxa"/>
            <w:vMerge w:val="restart"/>
          </w:tcPr>
          <w:p w:rsidR="006B1B0F" w:rsidRPr="0036667B" w:rsidRDefault="006B1B0F" w:rsidP="00EC7A72">
            <w:pPr>
              <w:jc w:val="center"/>
              <w:rPr>
                <w:rFonts w:ascii="Times New Roman" w:hAnsi="Times New Roman" w:cs="Times New Roman"/>
              </w:rPr>
            </w:pPr>
            <w:r w:rsidRPr="006B1B0F">
              <w:rPr>
                <w:rFonts w:ascii="Times New Roman" w:hAnsi="Times New Roman" w:cs="Times New Roman"/>
                <w:b/>
              </w:rPr>
              <w:t>Морозов Владимир Александрович</w:t>
            </w:r>
            <w:r w:rsidRPr="0036667B">
              <w:rPr>
                <w:rFonts w:ascii="Times New Roman" w:hAnsi="Times New Roman" w:cs="Times New Roman"/>
              </w:rPr>
              <w:t>,</w:t>
            </w:r>
            <w:r w:rsidRPr="0036667B">
              <w:rPr>
                <w:b/>
                <w:bCs/>
              </w:rPr>
              <w:t xml:space="preserve"> </w:t>
            </w:r>
            <w:r w:rsidRPr="0036667B">
              <w:rPr>
                <w:rFonts w:ascii="Times New Roman" w:eastAsia="Calibri" w:hAnsi="Times New Roman" w:cs="Times New Roman"/>
                <w:bCs/>
              </w:rPr>
              <w:t>Председатель территориальной избирательной комиссии Берёзовского муниципального района</w:t>
            </w:r>
          </w:p>
        </w:tc>
        <w:tc>
          <w:tcPr>
            <w:tcW w:w="1830" w:type="dxa"/>
            <w:vMerge w:val="restart"/>
          </w:tcPr>
          <w:p w:rsidR="006B1B0F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699343,68</w:t>
            </w:r>
          </w:p>
        </w:tc>
        <w:tc>
          <w:tcPr>
            <w:tcW w:w="1516" w:type="dxa"/>
          </w:tcPr>
          <w:p w:rsidR="006B1B0F" w:rsidRPr="009C66B6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025" w:type="dxa"/>
          </w:tcPr>
          <w:p w:rsidR="006B1B0F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35,5</w:t>
            </w:r>
          </w:p>
        </w:tc>
        <w:tc>
          <w:tcPr>
            <w:tcW w:w="1478" w:type="dxa"/>
          </w:tcPr>
          <w:p w:rsidR="006B1B0F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98" w:type="dxa"/>
            <w:vMerge w:val="restart"/>
          </w:tcPr>
          <w:p w:rsidR="006B1B0F" w:rsidRPr="009C66B6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KIA-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spektra</w:t>
            </w:r>
            <w:proofErr w:type="spellEnd"/>
          </w:p>
        </w:tc>
        <w:tc>
          <w:tcPr>
            <w:tcW w:w="1495" w:type="dxa"/>
          </w:tcPr>
          <w:p w:rsidR="006B1B0F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025" w:type="dxa"/>
          </w:tcPr>
          <w:p w:rsidR="006B1B0F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141,6</w:t>
            </w:r>
          </w:p>
        </w:tc>
        <w:tc>
          <w:tcPr>
            <w:tcW w:w="1396" w:type="dxa"/>
          </w:tcPr>
          <w:p w:rsidR="006B1B0F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643" w:type="dxa"/>
          </w:tcPr>
          <w:p w:rsidR="006B1B0F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1B0F" w:rsidTr="0036667B">
        <w:tc>
          <w:tcPr>
            <w:tcW w:w="496" w:type="dxa"/>
            <w:vMerge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4" w:type="dxa"/>
            <w:vMerge/>
          </w:tcPr>
          <w:p w:rsidR="006B1B0F" w:rsidRPr="0036667B" w:rsidRDefault="006B1B0F" w:rsidP="00EC7A7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  <w:vMerge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6" w:type="dxa"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025" w:type="dxa"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1478" w:type="dxa"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98" w:type="dxa"/>
            <w:vMerge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vMerge w:val="restart"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025" w:type="dxa"/>
            <w:vMerge w:val="restart"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1396" w:type="dxa"/>
            <w:vMerge w:val="restart"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643" w:type="dxa"/>
            <w:vMerge w:val="restart"/>
          </w:tcPr>
          <w:p w:rsidR="006B1B0F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1B0F" w:rsidTr="0036667B">
        <w:tc>
          <w:tcPr>
            <w:tcW w:w="496" w:type="dxa"/>
            <w:vMerge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4" w:type="dxa"/>
            <w:vMerge/>
          </w:tcPr>
          <w:p w:rsidR="006B1B0F" w:rsidRPr="0036667B" w:rsidRDefault="006B1B0F" w:rsidP="00EC7A7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  <w:vMerge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6" w:type="dxa"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025" w:type="dxa"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3800</w:t>
            </w:r>
          </w:p>
        </w:tc>
        <w:tc>
          <w:tcPr>
            <w:tcW w:w="1478" w:type="dxa"/>
          </w:tcPr>
          <w:p w:rsidR="006B1B0F" w:rsidRDefault="006B1B0F" w:rsidP="0036667B">
            <w:pPr>
              <w:jc w:val="center"/>
            </w:pPr>
            <w:r w:rsidRPr="00920F1E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98" w:type="dxa"/>
            <w:vMerge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vMerge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  <w:vMerge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Merge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vMerge/>
          </w:tcPr>
          <w:p w:rsidR="006B1B0F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1B0F" w:rsidTr="0036667B">
        <w:tc>
          <w:tcPr>
            <w:tcW w:w="496" w:type="dxa"/>
            <w:vMerge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4" w:type="dxa"/>
            <w:vMerge/>
          </w:tcPr>
          <w:p w:rsidR="006B1B0F" w:rsidRPr="0036667B" w:rsidRDefault="006B1B0F" w:rsidP="00EC7A7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  <w:vMerge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6" w:type="dxa"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025" w:type="dxa"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78" w:type="dxa"/>
          </w:tcPr>
          <w:p w:rsidR="006B1B0F" w:rsidRDefault="006B1B0F" w:rsidP="0036667B">
            <w:pPr>
              <w:jc w:val="center"/>
            </w:pPr>
            <w:r w:rsidRPr="00920F1E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98" w:type="dxa"/>
            <w:vMerge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vMerge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  <w:vMerge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Merge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vMerge/>
          </w:tcPr>
          <w:p w:rsidR="006B1B0F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1B0F" w:rsidTr="0036667B">
        <w:tc>
          <w:tcPr>
            <w:tcW w:w="496" w:type="dxa"/>
            <w:vMerge/>
          </w:tcPr>
          <w:p w:rsidR="006B1B0F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4" w:type="dxa"/>
            <w:vMerge w:val="restart"/>
          </w:tcPr>
          <w:p w:rsidR="006B1B0F" w:rsidRPr="006B1B0F" w:rsidRDefault="006B1B0F" w:rsidP="00EC7A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B1B0F">
              <w:rPr>
                <w:rFonts w:ascii="Times New Roman" w:hAnsi="Times New Roman" w:cs="Times New Roman"/>
                <w:b/>
              </w:rPr>
              <w:t>супруга</w:t>
            </w:r>
          </w:p>
        </w:tc>
        <w:tc>
          <w:tcPr>
            <w:tcW w:w="1830" w:type="dxa"/>
            <w:vMerge w:val="restart"/>
          </w:tcPr>
          <w:p w:rsidR="006B1B0F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589">
              <w:rPr>
                <w:rFonts w:ascii="Times New Roman" w:hAnsi="Times New Roman" w:cs="Times New Roman"/>
                <w:sz w:val="24"/>
                <w:szCs w:val="24"/>
              </w:rPr>
              <w:t>210837,05</w:t>
            </w:r>
          </w:p>
        </w:tc>
        <w:tc>
          <w:tcPr>
            <w:tcW w:w="1516" w:type="dxa"/>
          </w:tcPr>
          <w:p w:rsidR="006B1B0F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025" w:type="dxa"/>
          </w:tcPr>
          <w:p w:rsidR="006B1B0F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141,6</w:t>
            </w:r>
          </w:p>
        </w:tc>
        <w:tc>
          <w:tcPr>
            <w:tcW w:w="1478" w:type="dxa"/>
          </w:tcPr>
          <w:p w:rsidR="006B1B0F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98" w:type="dxa"/>
            <w:vMerge w:val="restart"/>
          </w:tcPr>
          <w:p w:rsidR="006B1B0F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vMerge w:val="restart"/>
          </w:tcPr>
          <w:p w:rsidR="006B1B0F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  <w:vMerge w:val="restart"/>
          </w:tcPr>
          <w:p w:rsidR="006B1B0F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Merge w:val="restart"/>
          </w:tcPr>
          <w:p w:rsidR="006B1B0F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vMerge w:val="restart"/>
          </w:tcPr>
          <w:p w:rsidR="006B1B0F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1B0F" w:rsidTr="0036667B">
        <w:tc>
          <w:tcPr>
            <w:tcW w:w="496" w:type="dxa"/>
            <w:vMerge/>
          </w:tcPr>
          <w:p w:rsidR="006B1B0F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4" w:type="dxa"/>
            <w:vMerge/>
          </w:tcPr>
          <w:p w:rsidR="006B1B0F" w:rsidRPr="0036667B" w:rsidRDefault="006B1B0F" w:rsidP="00EC7A7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  <w:vMerge/>
          </w:tcPr>
          <w:p w:rsidR="006B1B0F" w:rsidRPr="00505589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6" w:type="dxa"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025" w:type="dxa"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1478" w:type="dxa"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98" w:type="dxa"/>
            <w:vMerge/>
          </w:tcPr>
          <w:p w:rsidR="006B1B0F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vMerge/>
          </w:tcPr>
          <w:p w:rsidR="006B1B0F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  <w:vMerge/>
          </w:tcPr>
          <w:p w:rsidR="006B1B0F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Merge/>
          </w:tcPr>
          <w:p w:rsidR="006B1B0F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vMerge/>
          </w:tcPr>
          <w:p w:rsidR="006B1B0F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67B" w:rsidTr="0036667B">
        <w:tc>
          <w:tcPr>
            <w:tcW w:w="496" w:type="dxa"/>
          </w:tcPr>
          <w:p w:rsidR="00EC7A72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055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64" w:type="dxa"/>
          </w:tcPr>
          <w:p w:rsidR="00EC7A72" w:rsidRPr="0036667B" w:rsidRDefault="00505589" w:rsidP="00EC7A72">
            <w:pPr>
              <w:jc w:val="center"/>
              <w:rPr>
                <w:rFonts w:ascii="Times New Roman" w:hAnsi="Times New Roman" w:cs="Times New Roman"/>
              </w:rPr>
            </w:pPr>
            <w:r w:rsidRPr="006B1B0F">
              <w:rPr>
                <w:rFonts w:ascii="Times New Roman" w:hAnsi="Times New Roman" w:cs="Times New Roman"/>
                <w:b/>
              </w:rPr>
              <w:t>Елисеева Юлия Александровна</w:t>
            </w:r>
            <w:r w:rsidR="0036667B" w:rsidRPr="0036667B">
              <w:rPr>
                <w:rFonts w:ascii="Times New Roman" w:hAnsi="Times New Roman" w:cs="Times New Roman"/>
              </w:rPr>
              <w:t xml:space="preserve">, Главный специалист-главный бухгалтер </w:t>
            </w:r>
            <w:r w:rsidR="0036667B" w:rsidRPr="0036667B">
              <w:rPr>
                <w:rFonts w:ascii="Times New Roman" w:eastAsia="Calibri" w:hAnsi="Times New Roman" w:cs="Times New Roman"/>
                <w:bCs/>
              </w:rPr>
              <w:t>территориальной избирательной комиссии Берёзовского муниципального района</w:t>
            </w:r>
          </w:p>
        </w:tc>
        <w:tc>
          <w:tcPr>
            <w:tcW w:w="1830" w:type="dxa"/>
          </w:tcPr>
          <w:p w:rsidR="00EC7A72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361250,94</w:t>
            </w:r>
          </w:p>
        </w:tc>
        <w:tc>
          <w:tcPr>
            <w:tcW w:w="1516" w:type="dxa"/>
          </w:tcPr>
          <w:p w:rsidR="00EC7A72" w:rsidRPr="00EC7A72" w:rsidRDefault="00EC7A72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EC7A72" w:rsidRPr="00EC7A72" w:rsidRDefault="00EC7A72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EC7A72" w:rsidRPr="00EC7A72" w:rsidRDefault="00EC7A72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8" w:type="dxa"/>
          </w:tcPr>
          <w:p w:rsidR="00EC7A72" w:rsidRPr="00EC7A72" w:rsidRDefault="00EC7A72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:rsidR="00EC7A72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025" w:type="dxa"/>
          </w:tcPr>
          <w:p w:rsidR="00EC7A72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396" w:type="dxa"/>
          </w:tcPr>
          <w:p w:rsidR="00EC7A72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643" w:type="dxa"/>
          </w:tcPr>
          <w:p w:rsidR="00EC7A72" w:rsidRPr="00EC7A72" w:rsidRDefault="00EC7A72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C7A72" w:rsidRPr="00EC7A72" w:rsidRDefault="00EC7A72" w:rsidP="006B1B0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EC7A72" w:rsidRPr="00EC7A72" w:rsidSect="006B1B0F">
      <w:pgSz w:w="16838" w:h="11906" w:orient="landscape"/>
      <w:pgMar w:top="851" w:right="536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C7A72"/>
    <w:rsid w:val="001B29D7"/>
    <w:rsid w:val="00241162"/>
    <w:rsid w:val="0036667B"/>
    <w:rsid w:val="00505589"/>
    <w:rsid w:val="006B1B0F"/>
    <w:rsid w:val="008D185B"/>
    <w:rsid w:val="009C66B6"/>
    <w:rsid w:val="00EC7A72"/>
    <w:rsid w:val="00F342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1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7A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2015-05-12T09:32:00Z</dcterms:created>
  <dcterms:modified xsi:type="dcterms:W3CDTF">2015-05-12T10:55:00Z</dcterms:modified>
</cp:coreProperties>
</file>